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pacing w:after="0" w:lineRule="auto"/>
        <w:jc w:val="left"/>
        <w:rPr>
          <w:rFonts w:ascii="Calibri" w:cs="Calibri" w:eastAsia="Calibri" w:hAnsi="Calibri"/>
          <w:b w:val="1"/>
          <w:i w:val="1"/>
          <w:color w:val="622423"/>
        </w:rPr>
      </w:pPr>
      <w:bookmarkStart w:colFirst="0" w:colLast="0" w:name="_heading=h.14ckcp30fu15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7375" cy="1638300"/>
            <wp:effectExtent b="0" l="0" r="0" t="0"/>
            <wp:wrapSquare wrapText="bothSides" distB="0" distT="0" distL="0" distR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3477" l="7692" r="7252" t="483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38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1857375</wp:posOffset>
            </wp:positionH>
            <wp:positionV relativeFrom="paragraph">
              <wp:posOffset>114300</wp:posOffset>
            </wp:positionV>
            <wp:extent cx="2628900" cy="517913"/>
            <wp:effectExtent b="0" l="0" r="0" t="0"/>
            <wp:wrapSquare wrapText="bothSides" distB="114300" distT="114300" distL="114300" distR="11430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17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spacing w:after="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3mgpkroaiae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spacing w:after="0" w:line="24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uxrgafhlzw1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spacing w:after="0" w:line="24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o2c5rnd2ql4k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spacing w:after="0" w:line="24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6v3k0a154bb5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spacing w:after="0" w:line="240" w:lineRule="auto"/>
        <w:jc w:val="left"/>
        <w:rPr>
          <w:rFonts w:ascii="Arial" w:cs="Arial" w:eastAsia="Arial" w:hAnsi="Arial"/>
          <w:b w:val="1"/>
          <w:color w:val="000000"/>
          <w:sz w:val="28"/>
          <w:szCs w:val="28"/>
        </w:rPr>
      </w:pPr>
      <w:bookmarkStart w:colFirst="0" w:colLast="0" w:name="_heading=h.6702sfgfqjwq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2022 NOMINATION FORM</w:t>
      </w:r>
    </w:p>
    <w:p w:rsidR="00000000" w:rsidDel="00000000" w:rsidP="00000000" w:rsidRDefault="00000000" w:rsidRPr="00000000" w14:paraId="00000007">
      <w:pPr>
        <w:pStyle w:val="Subtitle"/>
        <w:spacing w:after="0" w:line="240" w:lineRule="auto"/>
        <w:jc w:val="left"/>
        <w:rPr/>
      </w:pPr>
      <w:bookmarkStart w:colFirst="0" w:colLast="0" w:name="_heading=h.h0dnftm8190r" w:id="6"/>
      <w:bookmarkEnd w:id="6"/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EMERGING LATINA LEADER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8"/>
          <w:szCs w:val="28"/>
          <w:rtl w:val="0"/>
        </w:rPr>
        <w:t xml:space="preserve"> AWARD (ELLA)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Send completed Nomination Form to </w:t>
      </w:r>
      <w:hyperlink r:id="rId9">
        <w:r w:rsidDel="00000000" w:rsidR="00000000" w:rsidRPr="00000000">
          <w:rPr>
            <w:rFonts w:ascii="Arial" w:cs="Arial" w:eastAsia="Arial" w:hAnsi="Arial"/>
            <w:b w:val="1"/>
            <w:i w:val="1"/>
            <w:color w:val="0000ff"/>
            <w:u w:val="single"/>
            <w:rtl w:val="0"/>
          </w:rPr>
          <w:t xml:space="preserve">connect@dfwhispanic100.org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HISPANIC 100, </w:t>
      </w:r>
      <w:r w:rsidDel="00000000" w:rsidR="00000000" w:rsidRPr="00000000">
        <w:rPr>
          <w:rFonts w:ascii="Arial" w:cs="Arial" w:eastAsia="Arial" w:hAnsi="Arial"/>
          <w:rtl w:val="0"/>
        </w:rPr>
        <w:t xml:space="preserve">a group of professional Latinas in leadership roles, is seeking nominations for the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Annual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Emerging Latina Leader Award (ELLA)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The award is presented to a woman in the Dallas/Fort Worth metropolitan area that is making a significant difference in the lives of Latina women and girls through her personal engagement and leadership in her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community, profession, and/or industry</w:t>
      </w:r>
      <w:r w:rsidDel="00000000" w:rsidR="00000000" w:rsidRPr="00000000">
        <w:rPr>
          <w:rFonts w:ascii="Arial" w:cs="Arial" w:eastAsia="Arial" w:hAnsi="Arial"/>
          <w:rtl w:val="0"/>
        </w:rPr>
        <w:t xml:space="preserve">. To be considered, the nominee must be a Latina professional with a minimum of five (5) years of impactful service. The impact should be measurable, meaningful, and substantive for the benefit of others within the community, profession, and/or industry.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deadline for nomination submission is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Thursday, June 30, 2022 at 5 p.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Our honoree will be recognized at the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Hispanic 100 Latina Living Legend / ELLA Awards Event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Thursday, September 15, 2022, 5: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30-8:30 p.m.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at Vouv Meeting and Event Space, 4445 Sigma Rd., Dallas, Texas 75244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Nomination Form:</w:t>
      </w:r>
    </w:p>
    <w:p w:rsidR="00000000" w:rsidDel="00000000" w:rsidP="00000000" w:rsidRDefault="00000000" w:rsidRPr="00000000" w14:paraId="00000012">
      <w:pPr>
        <w:spacing w:after="0" w:line="264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0" w:type="dxa"/>
        <w:jc w:val="left"/>
        <w:tblInd w:w="-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827"/>
        <w:gridCol w:w="6532"/>
        <w:tblGridChange w:id="0">
          <w:tblGrid>
            <w:gridCol w:w="2827"/>
            <w:gridCol w:w="6532"/>
          </w:tblGrid>
        </w:tblGridChange>
      </w:tblGrid>
      <w:tr>
        <w:trPr>
          <w:cantSplit w:val="0"/>
          <w:trHeight w:val="360" w:hRule="atLeast"/>
          <w:tblHeader w:val="1"/>
        </w:trPr>
        <w:tc>
          <w:tcPr>
            <w:gridSpan w:val="2"/>
            <w:shd w:fill="168889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Nominator Information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Phone/Cell 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Relationship to the Nominee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64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9.0" w:type="dxa"/>
        <w:jc w:val="left"/>
        <w:tblInd w:w="-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806"/>
        <w:gridCol w:w="6553"/>
        <w:tblGridChange w:id="0">
          <w:tblGrid>
            <w:gridCol w:w="2806"/>
            <w:gridCol w:w="6553"/>
          </w:tblGrid>
        </w:tblGridChange>
      </w:tblGrid>
      <w:tr>
        <w:trPr>
          <w:cantSplit w:val="0"/>
          <w:trHeight w:val="360" w:hRule="atLeast"/>
          <w:tblHeader w:val="1"/>
        </w:trPr>
        <w:tc>
          <w:tcPr>
            <w:gridSpan w:val="2"/>
            <w:shd w:fill="0e4e67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Nominee Information*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Home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Phone/Cell 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Personal 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Social Media Handle(s)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Employer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Work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Work 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Years in Position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Please submit a bio, a high-resolution headshot, and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one (1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) letter of recommendation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 the nominee with the completed Nomination Form to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connect@dfwhispanic100.org</w:t>
        </w:r>
      </w:hyperlink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• Nomination materials are limited to five (5) pages</w:t>
      </w:r>
      <w:r w:rsidDel="00000000" w:rsidR="00000000" w:rsidRPr="00000000">
        <w:rPr>
          <w:rFonts w:ascii="Arial" w:cs="Arial" w:eastAsia="Arial" w:hAnsi="Arial"/>
          <w:rtl w:val="0"/>
        </w:rPr>
        <w:t xml:space="preserve"> including cover sheet, at 12-point font.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• Incomplete nominations and those received after the deadline will not be considered.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• Nomination Form and attachments will not be returned.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* Please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note the award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recipient must provide photo assets as requested and be available for a promotional photo/video shoot.</w:t>
      </w:r>
    </w:p>
    <w:tbl>
      <w:tblPr>
        <w:tblStyle w:val="Table3"/>
        <w:tblW w:w="9180.0" w:type="dxa"/>
        <w:jc w:val="left"/>
        <w:tblInd w:w="0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790"/>
        <w:gridCol w:w="6390"/>
        <w:tblGridChange w:id="0">
          <w:tblGrid>
            <w:gridCol w:w="2790"/>
            <w:gridCol w:w="639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134f5c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Please provide two (2) references that may be contacted to verify the scope and extent of the nominee’s contributions. References cannot include the nominee or relatives of the nominee.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Name: 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Affiliation: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Address: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Phone: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E-mail: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Name: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Affiliation: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Address: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Phone: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E-mail: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0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bfbfbf" w:space="0" w:sz="4" w:val="single"/>
            </w:tcBorders>
            <w:shd w:fill="4c1130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Impact Statement (300-word maximum)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Share the impact that the nominee has made for Latina women and/or girls through personal, professional or community engagement. Highlight measurable results or examples through volunteerism, philanthropy, fundraising, mentorship, sponsorship and/or other efforts.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80.0" w:type="dxa"/>
        <w:jc w:val="left"/>
        <w:tblInd w:w="0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bfbfbf" w:space="0" w:sz="4" w:val="single"/>
            </w:tcBorders>
            <w:shd w:fill="bf9000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Leadership Statement (300-word maximum)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Share how the nominee has taken a leadership role through personal, professional or community engagement to make an impact for Latina women and/or girls at the local, state and/or national level.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80.0" w:type="dxa"/>
        <w:jc w:val="left"/>
        <w:tblInd w:w="0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bfbfbf" w:space="0" w:sz="4" w:val="single"/>
            </w:tcBorders>
            <w:shd w:fill="45818e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Nomination Statement (300-word maximum)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Describe why you believe the nominee is an Emerging Latina Leader on the path to becoming a Latina Living Legend.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80.0" w:type="dxa"/>
        <w:jc w:val="left"/>
        <w:tblInd w:w="0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bfbfbf" w:space="0" w:sz="4" w:val="single"/>
            </w:tcBorders>
            <w:shd w:fill="0c343d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Additional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 Statement (300-word maximum)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Provide any additional considerations, awards, recognition, Board service or other information you would like to be considered with the application. You may also attach a copy of the nominee’s bio and/or resume.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68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60" w:before="60" w:lineRule="auto"/>
                  <w:rPr>
                    <w:shd w:fill="auto" w:val="clear"/>
                    <w:rPrChange w:author="Juanita" w:id="0" w:date="2022-04-06T09:01:00Z">
                      <w:rPr>
                        <w:rFonts w:ascii="Arial" w:cs="Arial" w:eastAsia="Arial" w:hAnsi="Arial"/>
                        <w:color w:val="000000"/>
                      </w:rPr>
                    </w:rPrChange>
                  </w:rPr>
                  <w:pPrChange w:author="Juanita" w:id="0" w:date="2022-04-06T09:01:00Z">
                    <w:pPr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pacing w:after="60" w:before="60" w:lineRule="auto"/>
                    </w:pPr>
                  </w:pPrChange>
                </w:pPr>
                <w:sdt>
                  <w:sdtPr>
                    <w:tag w:val="goog_rdk_0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</w:tr>
    </w:tbl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7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7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7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7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7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7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Normal" w:default="1">
    <w:name w:val="Normal"/>
    <w:qFormat w:val="1"/>
    <w:rsid w:val="00D446CA"/>
  </w:style>
  <w:style w:type="paragraph" w:styleId="Heading1">
    <w:name w:val="heading 1"/>
    <w:basedOn w:val="Normal"/>
    <w:next w:val="Normal"/>
    <w:link w:val="Heading1Char"/>
    <w:uiPriority w:val="9"/>
    <w:qFormat w:val="1"/>
    <w:rsid w:val="00D446CA"/>
    <w:pPr>
      <w:pBdr>
        <w:bottom w:color="943634" w:space="1" w:sz="12" w:themeColor="accent2" w:themeShade="0000BF" w:val="thinThickSmallGap"/>
      </w:pBdr>
      <w:spacing w:before="400"/>
      <w:jc w:val="center"/>
      <w:outlineLvl w:val="0"/>
    </w:pPr>
    <w:rPr>
      <w:caps w:val="1"/>
      <w:color w:val="632423" w:themeColor="accent2" w:themeShade="0000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D446CA"/>
    <w:pPr>
      <w:pBdr>
        <w:bottom w:color="622423" w:space="1" w:sz="4" w:themeColor="accent2" w:themeShade="00007F" w:val="single"/>
      </w:pBdr>
      <w:spacing w:before="400"/>
      <w:jc w:val="center"/>
      <w:outlineLvl w:val="1"/>
    </w:pPr>
    <w:rPr>
      <w:caps w:val="1"/>
      <w:color w:val="632423" w:themeColor="accent2" w:themeShade="0000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D446CA"/>
    <w:pPr>
      <w:pBdr>
        <w:top w:color="622423" w:space="1" w:sz="4" w:themeColor="accent2" w:themeShade="00007F" w:val="dotted"/>
        <w:bottom w:color="622423" w:space="1" w:sz="4" w:themeColor="accent2" w:themeShade="00007F" w:val="dotted"/>
      </w:pBdr>
      <w:spacing w:before="300"/>
      <w:jc w:val="center"/>
      <w:outlineLvl w:val="2"/>
    </w:pPr>
    <w:rPr>
      <w:caps w:val="1"/>
      <w:color w:val="622423" w:themeColor="accent2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D446CA"/>
    <w:pPr>
      <w:pBdr>
        <w:bottom w:color="943634" w:space="1" w:sz="4" w:themeColor="accent2" w:themeShade="0000BF" w:val="dotted"/>
      </w:pBdr>
      <w:spacing w:after="120"/>
      <w:jc w:val="center"/>
      <w:outlineLvl w:val="3"/>
    </w:pPr>
    <w:rPr>
      <w:caps w:val="1"/>
      <w:color w:val="622423" w:themeColor="accent2" w:themeShade="0000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D446CA"/>
    <w:pPr>
      <w:spacing w:after="120" w:before="320"/>
      <w:jc w:val="center"/>
      <w:outlineLvl w:val="4"/>
    </w:pPr>
    <w:rPr>
      <w:caps w:val="1"/>
      <w:color w:val="622423" w:themeColor="accent2" w:themeShade="0000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D446CA"/>
    <w:pPr>
      <w:spacing w:after="120"/>
      <w:jc w:val="center"/>
      <w:outlineLvl w:val="5"/>
    </w:pPr>
    <w:rPr>
      <w:caps w:val="1"/>
      <w:color w:val="943634" w:themeColor="accent2" w:themeShade="0000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D446CA"/>
    <w:pPr>
      <w:spacing w:after="120"/>
      <w:jc w:val="center"/>
      <w:outlineLvl w:val="6"/>
    </w:pPr>
    <w:rPr>
      <w:i w:val="1"/>
      <w:iCs w:val="1"/>
      <w:caps w:val="1"/>
      <w:color w:val="943634" w:themeColor="accent2" w:themeShade="0000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D446CA"/>
    <w:pPr>
      <w:spacing w:after="120"/>
      <w:jc w:val="center"/>
      <w:outlineLvl w:val="7"/>
    </w:pPr>
    <w:rPr>
      <w:caps w:val="1"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D446CA"/>
    <w:pPr>
      <w:spacing w:after="120"/>
      <w:jc w:val="center"/>
      <w:outlineLvl w:val="8"/>
    </w:pPr>
    <w:rPr>
      <w:i w:val="1"/>
      <w:iCs w:val="1"/>
      <w:caps w:val="1"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D446CA"/>
    <w:pPr>
      <w:pBdr>
        <w:top w:color="632423" w:space="1" w:sz="2" w:themeColor="accent2" w:themeShade="000080" w:val="dotted"/>
        <w:bottom w:color="632423" w:space="6" w:sz="2" w:themeColor="accent2" w:themeShade="000080" w:val="dotted"/>
      </w:pBdr>
      <w:spacing w:after="300" w:before="500" w:line="240" w:lineRule="auto"/>
      <w:jc w:val="center"/>
    </w:pPr>
    <w:rPr>
      <w:caps w:val="1"/>
      <w:color w:val="632423" w:themeColor="accent2" w:themeShade="000080"/>
      <w:spacing w:val="50"/>
      <w:sz w:val="44"/>
      <w:szCs w:val="44"/>
    </w:rPr>
  </w:style>
  <w:style w:type="paragraph" w:styleId="Default" w:customStyle="1">
    <w:name w:val="Default"/>
    <w:rsid w:val="00CC0E45"/>
    <w:pPr>
      <w:autoSpaceDE w:val="0"/>
      <w:autoSpaceDN w:val="0"/>
      <w:adjustRightInd w:val="0"/>
      <w:spacing w:after="0" w:line="240" w:lineRule="auto"/>
    </w:pPr>
    <w:rPr>
      <w:rFonts w:ascii="Myriad Pro Black Cond" w:cs="Myriad Pro Black Cond" w:hAnsi="Myriad Pro Black Cond"/>
      <w:color w:val="000000"/>
      <w:sz w:val="24"/>
      <w:szCs w:val="24"/>
    </w:rPr>
  </w:style>
  <w:style w:type="paragraph" w:styleId="Pa9" w:customStyle="1">
    <w:name w:val="Pa9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paragraph" w:styleId="Pa7" w:customStyle="1">
    <w:name w:val="Pa7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character" w:styleId="A4" w:customStyle="1">
    <w:name w:val="A4"/>
    <w:uiPriority w:val="99"/>
    <w:rsid w:val="00CC0E45"/>
    <w:rPr>
      <w:rFonts w:ascii="Myriad Pro Cond" w:cs="Myriad Pro Cond" w:hAnsi="Myriad Pro Cond"/>
      <w:b w:val="1"/>
      <w:bCs w:val="1"/>
      <w:color w:val="000000"/>
      <w:sz w:val="18"/>
      <w:szCs w:val="18"/>
    </w:rPr>
  </w:style>
  <w:style w:type="character" w:styleId="A0" w:customStyle="1">
    <w:name w:val="A0"/>
    <w:uiPriority w:val="99"/>
    <w:rsid w:val="00CC0E45"/>
    <w:rPr>
      <w:rFonts w:ascii="Myriad Pro Cond" w:cs="Myriad Pro Cond" w:hAnsi="Myriad Pro Cond"/>
      <w:color w:val="000000"/>
      <w:sz w:val="20"/>
      <w:szCs w:val="20"/>
    </w:rPr>
  </w:style>
  <w:style w:type="paragraph" w:styleId="Pa1" w:customStyle="1">
    <w:name w:val="Pa1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character" w:styleId="A1" w:customStyle="1">
    <w:name w:val="A1"/>
    <w:uiPriority w:val="99"/>
    <w:rsid w:val="00CC0E45"/>
    <w:rPr>
      <w:rFonts w:ascii="Myriad Pro Cond" w:cs="Myriad Pro Cond" w:hAnsi="Myriad Pro Cond"/>
      <w:color w:val="000000"/>
      <w:sz w:val="16"/>
      <w:szCs w:val="16"/>
    </w:rPr>
  </w:style>
  <w:style w:type="paragraph" w:styleId="Pa2" w:customStyle="1">
    <w:name w:val="Pa2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paragraph" w:styleId="Pa3" w:customStyle="1">
    <w:name w:val="Pa3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paragraph" w:styleId="Pa5" w:customStyle="1">
    <w:name w:val="Pa5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basedOn w:val="Normal"/>
    <w:link w:val="NoSpacingChar"/>
    <w:uiPriority w:val="1"/>
    <w:qFormat w:val="1"/>
    <w:rsid w:val="00D44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C0E4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C0E45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763D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587B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7B0E"/>
  </w:style>
  <w:style w:type="paragraph" w:styleId="Footer">
    <w:name w:val="footer"/>
    <w:basedOn w:val="Normal"/>
    <w:link w:val="FooterChar"/>
    <w:uiPriority w:val="99"/>
    <w:unhideWhenUsed w:val="1"/>
    <w:rsid w:val="00587B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7B0E"/>
  </w:style>
  <w:style w:type="table" w:styleId="TableGrid">
    <w:name w:val="Table Grid"/>
    <w:basedOn w:val="TableNormal"/>
    <w:rsid w:val="005A5F1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MediumShading2-Accent3">
    <w:name w:val="Medium Shading 2 Accent 3"/>
    <w:basedOn w:val="TableNormal"/>
    <w:uiPriority w:val="64"/>
    <w:rsid w:val="005A5F1A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 w:val="1"/>
    <w:rsid w:val="00D446CA"/>
    <w:pPr>
      <w:spacing w:after="560" w:line="240" w:lineRule="auto"/>
      <w:jc w:val="center"/>
    </w:pPr>
    <w:rPr>
      <w:caps w:val="1"/>
      <w:spacing w:val="20"/>
      <w:sz w:val="18"/>
      <w:szCs w:val="1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apple-converted-space" w:customStyle="1">
    <w:name w:val="apple-converted-space"/>
    <w:basedOn w:val="DefaultParagraphFont"/>
    <w:rsid w:val="006229A6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6229A6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6229A6"/>
    <w:rPr>
      <w:color w:val="605e5c"/>
      <w:shd w:color="auto" w:fill="e1dfdd" w:val="clear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7160BE"/>
  </w:style>
  <w:style w:type="character" w:styleId="Heading1Char" w:customStyle="1">
    <w:name w:val="Heading 1 Char"/>
    <w:basedOn w:val="DefaultParagraphFont"/>
    <w:link w:val="Heading1"/>
    <w:uiPriority w:val="9"/>
    <w:rsid w:val="00D446CA"/>
    <w:rPr>
      <w:caps w:val="1"/>
      <w:color w:val="632423" w:themeColor="accent2" w:themeShade="000080"/>
      <w:spacing w:val="20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D446CA"/>
    <w:rPr>
      <w:caps w:val="1"/>
      <w:color w:val="632423" w:themeColor="accent2" w:themeShade="000080"/>
      <w:spacing w:val="15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D446CA"/>
    <w:rPr>
      <w:caps w:val="1"/>
      <w:color w:val="622423" w:themeColor="accent2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D446CA"/>
    <w:rPr>
      <w:caps w:val="1"/>
      <w:color w:val="622423" w:themeColor="accent2" w:themeShade="00007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D446CA"/>
    <w:rPr>
      <w:caps w:val="1"/>
      <w:color w:val="622423" w:themeColor="accent2" w:themeShade="00007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D446CA"/>
    <w:rPr>
      <w:caps w:val="1"/>
      <w:color w:val="943634" w:themeColor="accent2" w:themeShade="0000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D446CA"/>
    <w:rPr>
      <w:i w:val="1"/>
      <w:iCs w:val="1"/>
      <w:caps w:val="1"/>
      <w:color w:val="943634" w:themeColor="accent2" w:themeShade="0000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D446CA"/>
    <w:rPr>
      <w:caps w:val="1"/>
      <w:spacing w:val="1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D446CA"/>
    <w:rPr>
      <w:i w:val="1"/>
      <w:iCs w:val="1"/>
      <w:caps w:val="1"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D446CA"/>
    <w:rPr>
      <w:caps w:val="1"/>
      <w:spacing w:val="10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rsid w:val="00D446CA"/>
    <w:rPr>
      <w:caps w:val="1"/>
      <w:color w:val="632423" w:themeColor="accent2" w:themeShade="000080"/>
      <w:spacing w:val="50"/>
      <w:sz w:val="44"/>
      <w:szCs w:val="44"/>
    </w:rPr>
  </w:style>
  <w:style w:type="character" w:styleId="SubtitleChar" w:customStyle="1">
    <w:name w:val="Subtitle Char"/>
    <w:basedOn w:val="DefaultParagraphFont"/>
    <w:link w:val="Subtitle"/>
    <w:uiPriority w:val="11"/>
    <w:rsid w:val="00D446CA"/>
    <w:rPr>
      <w:caps w:val="1"/>
      <w:spacing w:val="20"/>
      <w:sz w:val="18"/>
      <w:szCs w:val="18"/>
    </w:rPr>
  </w:style>
  <w:style w:type="character" w:styleId="Strong">
    <w:name w:val="Strong"/>
    <w:uiPriority w:val="22"/>
    <w:qFormat w:val="1"/>
    <w:rsid w:val="00D446CA"/>
    <w:rPr>
      <w:b w:val="1"/>
      <w:bCs w:val="1"/>
      <w:color w:val="943634" w:themeColor="accent2" w:themeShade="0000BF"/>
      <w:spacing w:val="5"/>
    </w:rPr>
  </w:style>
  <w:style w:type="character" w:styleId="Emphasis">
    <w:name w:val="Emphasis"/>
    <w:uiPriority w:val="20"/>
    <w:qFormat w:val="1"/>
    <w:rsid w:val="00D446CA"/>
    <w:rPr>
      <w:caps w:val="1"/>
      <w:spacing w:val="5"/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D446CA"/>
  </w:style>
  <w:style w:type="paragraph" w:styleId="ListParagraph">
    <w:name w:val="List Paragraph"/>
    <w:basedOn w:val="Normal"/>
    <w:uiPriority w:val="34"/>
    <w:qFormat w:val="1"/>
    <w:rsid w:val="00D446CA"/>
    <w:pPr>
      <w:ind w:left="720"/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D446CA"/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rsid w:val="00D446CA"/>
    <w:rPr>
      <w:i w:val="1"/>
      <w:i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D446CA"/>
    <w:pPr>
      <w:pBdr>
        <w:top w:color="632423" w:space="10" w:sz="2" w:themeColor="accent2" w:themeShade="000080" w:val="dotted"/>
        <w:bottom w:color="632423" w:space="4" w:sz="2" w:themeColor="accent2" w:themeShade="000080" w:val="dotted"/>
      </w:pBdr>
      <w:spacing w:before="160" w:line="300" w:lineRule="auto"/>
      <w:ind w:left="1440" w:right="1440"/>
    </w:pPr>
    <w:rPr>
      <w:caps w:val="1"/>
      <w:color w:val="622423" w:themeColor="accent2" w:themeShade="00007F"/>
      <w:spacing w:val="5"/>
      <w:sz w:val="20"/>
      <w:szCs w:val="2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46CA"/>
    <w:rPr>
      <w:caps w:val="1"/>
      <w:color w:val="622423" w:themeColor="accent2" w:themeShade="00007F"/>
      <w:spacing w:val="5"/>
      <w:sz w:val="20"/>
      <w:szCs w:val="20"/>
    </w:rPr>
  </w:style>
  <w:style w:type="character" w:styleId="SubtleEmphasis">
    <w:name w:val="Subtle Emphasis"/>
    <w:uiPriority w:val="19"/>
    <w:qFormat w:val="1"/>
    <w:rsid w:val="00D446CA"/>
    <w:rPr>
      <w:i w:val="1"/>
      <w:iCs w:val="1"/>
    </w:rPr>
  </w:style>
  <w:style w:type="character" w:styleId="IntenseEmphasis">
    <w:name w:val="Intense Emphasis"/>
    <w:uiPriority w:val="21"/>
    <w:qFormat w:val="1"/>
    <w:rsid w:val="00D446CA"/>
    <w:rPr>
      <w:i w:val="1"/>
      <w:iCs w:val="1"/>
      <w:caps w:val="1"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 w:val="1"/>
    <w:rsid w:val="00D446CA"/>
    <w:rPr>
      <w:rFonts w:asciiTheme="minorHAnsi" w:cstheme="minorBidi" w:eastAsiaTheme="minorEastAsia" w:hAnsiTheme="minorHAnsi"/>
      <w:i w:val="1"/>
      <w:iCs w:val="1"/>
      <w:color w:val="622423" w:themeColor="accent2" w:themeShade="00007F"/>
    </w:rPr>
  </w:style>
  <w:style w:type="character" w:styleId="IntenseReference">
    <w:name w:val="Intense Reference"/>
    <w:uiPriority w:val="32"/>
    <w:qFormat w:val="1"/>
    <w:rsid w:val="00D446CA"/>
    <w:rPr>
      <w:rFonts w:asciiTheme="minorHAnsi" w:cstheme="minorBidi" w:eastAsiaTheme="minorEastAsia" w:hAnsiTheme="minorHAnsi"/>
      <w:b w:val="1"/>
      <w:bCs w:val="1"/>
      <w:i w:val="1"/>
      <w:iCs w:val="1"/>
      <w:color w:val="622423" w:themeColor="accent2" w:themeShade="00007F"/>
    </w:rPr>
  </w:style>
  <w:style w:type="character" w:styleId="BookTitle">
    <w:name w:val="Book Title"/>
    <w:uiPriority w:val="33"/>
    <w:qFormat w:val="1"/>
    <w:rsid w:val="00D446CA"/>
    <w:rPr>
      <w:caps w:val="1"/>
      <w:color w:val="622423" w:themeColor="accent2" w:themeShade="00007F"/>
      <w:spacing w:val="5"/>
      <w:u w:color="622423" w:themeColor="accent2" w:themeShade="00007F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D446CA"/>
    <w:pPr>
      <w:outlineLvl w:val="9"/>
    </w:p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yperlink" Target="mailto:connect@dfwhispanic100.org" TargetMode="External"/><Relationship Id="rId12" Type="http://schemas.openxmlformats.org/officeDocument/2006/relationships/footer" Target="footer1.xml"/><Relationship Id="rId9" Type="http://schemas.openxmlformats.org/officeDocument/2006/relationships/hyperlink" Target="mailto:connect@dfwhispanic100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mDSZCMlkIokAjR3tWLlK5UoSA==">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2022-04-06T14:26:00Z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CCLabel">
    <vt:lpwstr>B/Ldcvmj3gkcWtWCTFeKam8EiNzQ37ExeGorqDmgjRcLE0sXEUfnEJkNNBz1wZlNnIvScK/DGFUk2b9ettobRGuvVFFRgJd9rmzRSAemktlTn8oxwXB8MNVtVQ0L0LlFaYRkgKWcBw9dM7vEcNCtjQ==</vt:lpwstr>
  </property>
</Properties>
</file>